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794" w:rsidRPr="0032449D" w:rsidRDefault="00A06794" w:rsidP="00A06794">
      <w:pPr>
        <w:jc w:val="center"/>
        <w:rPr>
          <w:rFonts w:ascii="Open Sans" w:hAnsi="Open Sans" w:cs="Arial"/>
          <w:b/>
          <w:sz w:val="96"/>
          <w:szCs w:val="96"/>
        </w:rPr>
      </w:pPr>
    </w:p>
    <w:p w:rsidR="00A06794" w:rsidRPr="00472952" w:rsidRDefault="00A06794" w:rsidP="00472952">
      <w:pPr>
        <w:jc w:val="center"/>
        <w:rPr>
          <w:rFonts w:ascii="Open Sans" w:hAnsi="Open Sans" w:cs="Arial"/>
          <w:b/>
          <w:sz w:val="96"/>
          <w:szCs w:val="96"/>
          <w:lang w:val="en-US"/>
        </w:rPr>
      </w:pPr>
      <w:r w:rsidRPr="0032449D">
        <w:rPr>
          <w:rFonts w:ascii="Open Sans" w:hAnsi="Open Sans" w:cs="Arial"/>
          <w:b/>
          <w:sz w:val="96"/>
          <w:szCs w:val="96"/>
          <w:lang w:val="en-US"/>
        </w:rPr>
        <w:t>MAGLIFICIO ITES SPA</w:t>
      </w:r>
    </w:p>
    <w:p w:rsidR="00A06794" w:rsidRPr="0032449D" w:rsidRDefault="00A06794" w:rsidP="00A06794">
      <w:pPr>
        <w:jc w:val="both"/>
        <w:rPr>
          <w:rFonts w:ascii="Open Sans" w:hAnsi="Open Sans" w:cs="Arial"/>
          <w:sz w:val="96"/>
          <w:szCs w:val="96"/>
          <w:lang w:val="en-US"/>
        </w:rPr>
      </w:pPr>
    </w:p>
    <w:p w:rsidR="00A06794" w:rsidRPr="0032449D" w:rsidRDefault="00A06794" w:rsidP="00A06794">
      <w:pPr>
        <w:jc w:val="both"/>
        <w:rPr>
          <w:rFonts w:ascii="Open Sans" w:hAnsi="Open Sans" w:cs="Arial"/>
          <w:sz w:val="96"/>
          <w:szCs w:val="96"/>
          <w:lang w:val="en-US"/>
        </w:rPr>
      </w:pPr>
    </w:p>
    <w:p w:rsidR="00A06794" w:rsidRPr="0032449D" w:rsidRDefault="005570C9" w:rsidP="005570C9">
      <w:pPr>
        <w:tabs>
          <w:tab w:val="left" w:pos="21975"/>
        </w:tabs>
        <w:rPr>
          <w:rFonts w:ascii="Open Sans" w:hAnsi="Open Sans" w:cs="Arial"/>
          <w:sz w:val="96"/>
          <w:szCs w:val="96"/>
          <w:lang w:val="en-US"/>
        </w:rPr>
      </w:pPr>
      <w:r>
        <w:rPr>
          <w:rFonts w:ascii="Open Sans" w:hAnsi="Open Sans" w:cs="Arial"/>
          <w:sz w:val="96"/>
          <w:szCs w:val="96"/>
          <w:lang w:val="en-US"/>
        </w:rPr>
        <w:tab/>
      </w:r>
    </w:p>
    <w:p w:rsidR="0032449D" w:rsidRPr="00C30CF1" w:rsidRDefault="0032449D" w:rsidP="0032449D">
      <w:pPr>
        <w:jc w:val="center"/>
        <w:rPr>
          <w:rFonts w:ascii="Open Sans" w:hAnsi="Open Sans" w:cs="Arial"/>
          <w:b/>
          <w:sz w:val="96"/>
          <w:szCs w:val="96"/>
          <w:lang w:val="en-GB"/>
        </w:rPr>
      </w:pPr>
      <w:r w:rsidRPr="00C30CF1">
        <w:rPr>
          <w:rFonts w:ascii="Open Sans" w:hAnsi="Open Sans" w:cs="Arial"/>
          <w:b/>
          <w:sz w:val="96"/>
          <w:szCs w:val="96"/>
          <w:lang w:val="en-GB"/>
        </w:rPr>
        <w:t>Pr</w:t>
      </w:r>
      <w:r w:rsidR="00C30CF1" w:rsidRPr="00C30CF1">
        <w:rPr>
          <w:rFonts w:ascii="Open Sans" w:hAnsi="Open Sans" w:cs="Arial"/>
          <w:b/>
          <w:sz w:val="96"/>
          <w:szCs w:val="96"/>
          <w:lang w:val="en-GB"/>
        </w:rPr>
        <w:t xml:space="preserve">oject </w:t>
      </w:r>
      <w:r w:rsidRPr="00C30CF1">
        <w:rPr>
          <w:rFonts w:ascii="Open Sans" w:hAnsi="Open Sans" w:cs="Arial"/>
          <w:b/>
          <w:sz w:val="96"/>
          <w:szCs w:val="96"/>
          <w:lang w:val="en-GB"/>
        </w:rPr>
        <w:t>“BUSINESS TO BUSINESS”</w:t>
      </w:r>
    </w:p>
    <w:p w:rsidR="00C30CF1" w:rsidRPr="00C30CF1" w:rsidRDefault="00C30CF1" w:rsidP="00A06794">
      <w:pPr>
        <w:jc w:val="center"/>
        <w:rPr>
          <w:rFonts w:ascii="Open Sans" w:hAnsi="Open Sans" w:cs="Arial"/>
          <w:b/>
          <w:sz w:val="96"/>
          <w:szCs w:val="96"/>
          <w:lang w:val="en-GB"/>
        </w:rPr>
      </w:pPr>
      <w:r w:rsidRPr="00C30CF1">
        <w:rPr>
          <w:rFonts w:ascii="Open Sans" w:hAnsi="Open Sans" w:cs="Arial"/>
          <w:b/>
          <w:sz w:val="96"/>
          <w:szCs w:val="96"/>
          <w:lang w:val="en-GB"/>
        </w:rPr>
        <w:t>Co-financed under Tuscany</w:t>
      </w:r>
    </w:p>
    <w:p w:rsidR="0032449D" w:rsidRPr="00C30CF1" w:rsidRDefault="0032449D" w:rsidP="00A06794">
      <w:pPr>
        <w:jc w:val="center"/>
        <w:rPr>
          <w:rFonts w:ascii="Open Sans" w:hAnsi="Open Sans" w:cs="Arial"/>
          <w:b/>
          <w:sz w:val="96"/>
          <w:szCs w:val="96"/>
          <w:lang w:val="en-GB"/>
        </w:rPr>
      </w:pPr>
      <w:r w:rsidRPr="00C30CF1">
        <w:rPr>
          <w:rFonts w:ascii="Open Sans" w:hAnsi="Open Sans" w:cs="Arial"/>
          <w:b/>
          <w:sz w:val="96"/>
          <w:szCs w:val="96"/>
          <w:lang w:val="en-GB"/>
        </w:rPr>
        <w:t xml:space="preserve"> POR FESR </w:t>
      </w:r>
      <w:r w:rsidR="00C30CF1" w:rsidRPr="00C30CF1">
        <w:rPr>
          <w:rFonts w:ascii="Open Sans" w:hAnsi="Open Sans" w:cs="Arial"/>
          <w:b/>
          <w:sz w:val="96"/>
          <w:szCs w:val="96"/>
          <w:lang w:val="en-GB"/>
        </w:rPr>
        <w:t>2014 -2020</w:t>
      </w:r>
    </w:p>
    <w:p w:rsidR="00A06794" w:rsidRPr="00C30CF1" w:rsidRDefault="0032449D" w:rsidP="00A06794">
      <w:pPr>
        <w:jc w:val="center"/>
        <w:rPr>
          <w:rFonts w:ascii="Open Sans" w:hAnsi="Open Sans" w:cs="Arial"/>
          <w:b/>
          <w:sz w:val="96"/>
          <w:szCs w:val="96"/>
          <w:lang w:val="en-GB"/>
        </w:rPr>
      </w:pPr>
      <w:r w:rsidRPr="00C30CF1">
        <w:rPr>
          <w:rFonts w:ascii="Open Sans" w:hAnsi="Open Sans" w:cs="Arial"/>
          <w:b/>
          <w:sz w:val="96"/>
          <w:szCs w:val="96"/>
          <w:lang w:val="en-GB"/>
        </w:rPr>
        <w:t xml:space="preserve"> </w:t>
      </w:r>
      <w:bookmarkStart w:id="0" w:name="_GoBack"/>
      <w:bookmarkEnd w:id="0"/>
    </w:p>
    <w:p w:rsidR="00B948F8" w:rsidRPr="00C30CF1" w:rsidRDefault="00BC1936">
      <w:pPr>
        <w:rPr>
          <w:lang w:val="en-GB"/>
        </w:rPr>
      </w:pPr>
    </w:p>
    <w:sectPr w:rsidR="00B948F8" w:rsidRPr="00C30CF1" w:rsidSect="0032449D">
      <w:headerReference w:type="default" r:id="rId7"/>
      <w:footerReference w:type="default" r:id="rId8"/>
      <w:pgSz w:w="27386" w:h="18654" w:orient="landscape" w:code="258"/>
      <w:pgMar w:top="0" w:right="1134" w:bottom="0" w:left="1417" w:header="0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936" w:rsidRDefault="00BC1936">
      <w:r>
        <w:separator/>
      </w:r>
    </w:p>
  </w:endnote>
  <w:endnote w:type="continuationSeparator" w:id="0">
    <w:p w:rsidR="00BC1936" w:rsidRDefault="00BC1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794" w:rsidRDefault="00A06794">
    <w:pPr>
      <w:pStyle w:val="Pidipagina"/>
    </w:pPr>
    <w:r>
      <w:rPr>
        <w:noProof/>
        <w:lang w:eastAsia="it-IT"/>
      </w:rPr>
      <w:drawing>
        <wp:inline distT="0" distB="0" distL="0" distR="0" wp14:anchorId="15565C0F" wp14:editId="2D1673FB">
          <wp:extent cx="7555865" cy="1571320"/>
          <wp:effectExtent l="2540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571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D30D1" w:rsidRPr="008D30D1">
      <w:rPr>
        <w:noProof/>
        <w:lang w:eastAsia="it-IT"/>
      </w:rPr>
      <w:drawing>
        <wp:inline distT="0" distB="0" distL="0" distR="0">
          <wp:extent cx="11458575" cy="828675"/>
          <wp:effectExtent l="0" t="0" r="9525" b="9525"/>
          <wp:docPr id="3" name="Immagine 3" descr="\\pdc01\Doc_Azienda\Modelli_Doc\Ites Log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dc01\Doc_Azienda\Modelli_Doc\Ites Logo.b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85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936" w:rsidRDefault="00BC1936">
      <w:r>
        <w:separator/>
      </w:r>
    </w:p>
  </w:footnote>
  <w:footnote w:type="continuationSeparator" w:id="0">
    <w:p w:rsidR="00BC1936" w:rsidRDefault="00BC19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B45" w:rsidRDefault="00BF40DB" w:rsidP="000D6B45">
    <w:pPr>
      <w:pStyle w:val="Intestazione"/>
      <w:ind w:left="-1134" w:firstLine="1134"/>
    </w:pPr>
    <w:r>
      <w:ptab w:relativeTo="margin" w:alignment="center" w:leader="none"/>
    </w:r>
    <w:r w:rsidR="00AE5CEE">
      <w:rPr>
        <w:noProof/>
        <w:lang w:eastAsia="it-IT"/>
      </w:rPr>
      <w:drawing>
        <wp:inline distT="0" distB="0" distL="0" distR="0" wp14:anchorId="51905B1B" wp14:editId="2A040CED">
          <wp:extent cx="7555865" cy="1571320"/>
          <wp:effectExtent l="2540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571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B45"/>
    <w:rsid w:val="00006BB8"/>
    <w:rsid w:val="0001582C"/>
    <w:rsid w:val="000D6B45"/>
    <w:rsid w:val="001836C8"/>
    <w:rsid w:val="002305AE"/>
    <w:rsid w:val="0032449D"/>
    <w:rsid w:val="00472952"/>
    <w:rsid w:val="004746BA"/>
    <w:rsid w:val="005570C9"/>
    <w:rsid w:val="006A6DA2"/>
    <w:rsid w:val="007E76D8"/>
    <w:rsid w:val="008D30D1"/>
    <w:rsid w:val="009175EE"/>
    <w:rsid w:val="009177C5"/>
    <w:rsid w:val="00A06794"/>
    <w:rsid w:val="00A377E4"/>
    <w:rsid w:val="00AE5CEE"/>
    <w:rsid w:val="00B97491"/>
    <w:rsid w:val="00BC1936"/>
    <w:rsid w:val="00BF3E3C"/>
    <w:rsid w:val="00BF40DB"/>
    <w:rsid w:val="00C21C4A"/>
    <w:rsid w:val="00C30CF1"/>
    <w:rsid w:val="00D25F2A"/>
    <w:rsid w:val="00EB4664"/>
    <w:rsid w:val="00F5373E"/>
    <w:rsid w:val="00FC15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80EDB603-F33F-46B6-87C5-70175559A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64582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D6B45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6B45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0D6B45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6B45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158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15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5178A-33E0-4EBC-B722-D92148C95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MacPro</dc:creator>
  <cp:lastModifiedBy>Simone</cp:lastModifiedBy>
  <cp:revision>3</cp:revision>
  <dcterms:created xsi:type="dcterms:W3CDTF">2017-05-23T14:04:00Z</dcterms:created>
  <dcterms:modified xsi:type="dcterms:W3CDTF">2017-05-23T14:13:00Z</dcterms:modified>
</cp:coreProperties>
</file>